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25" w:rsidRDefault="002D4525" w:rsidP="0024278F">
      <w:pPr>
        <w:autoSpaceDE w:val="0"/>
        <w:autoSpaceDN w:val="0"/>
        <w:adjustRightInd w:val="0"/>
        <w:rPr>
          <w:rFonts w:ascii="Comic Sans MS" w:hAnsi="Comic Sans MS" w:cs="Courier New"/>
          <w:b/>
          <w:sz w:val="68"/>
          <w:szCs w:val="20"/>
        </w:rPr>
      </w:pPr>
      <w:bookmarkStart w:id="0" w:name="_GoBack"/>
      <w:bookmarkEnd w:id="0"/>
      <w:r>
        <w:rPr>
          <w:rFonts w:ascii="Comic Sans MS" w:hAnsi="Comic Sans MS" w:cs="Courier New"/>
          <w:b/>
          <w:sz w:val="68"/>
          <w:szCs w:val="20"/>
        </w:rPr>
        <w:t>Bike Blender Event</w:t>
      </w:r>
    </w:p>
    <w:p w:rsidR="002D4525" w:rsidRPr="002D4525" w:rsidRDefault="002D4525" w:rsidP="0024278F">
      <w:pPr>
        <w:autoSpaceDE w:val="0"/>
        <w:autoSpaceDN w:val="0"/>
        <w:adjustRightInd w:val="0"/>
        <w:rPr>
          <w:rFonts w:ascii="Comic Sans MS" w:hAnsi="Comic Sans MS" w:cs="Courier New"/>
          <w:b/>
          <w:sz w:val="22"/>
          <w:szCs w:val="20"/>
        </w:rPr>
      </w:pPr>
    </w:p>
    <w:p w:rsidR="002D4525" w:rsidRPr="002D4525" w:rsidRDefault="002D4525" w:rsidP="0024278F">
      <w:pPr>
        <w:autoSpaceDE w:val="0"/>
        <w:autoSpaceDN w:val="0"/>
        <w:adjustRightInd w:val="0"/>
        <w:rPr>
          <w:rFonts w:ascii="Comic Sans MS" w:hAnsi="Comic Sans MS" w:cs="Courier New"/>
          <w:b/>
          <w:sz w:val="22"/>
          <w:szCs w:val="20"/>
        </w:rPr>
      </w:pPr>
    </w:p>
    <w:p w:rsidR="002D4525" w:rsidRDefault="002D4525" w:rsidP="0024278F">
      <w:pPr>
        <w:autoSpaceDE w:val="0"/>
        <w:autoSpaceDN w:val="0"/>
        <w:adjustRightInd w:val="0"/>
        <w:rPr>
          <w:rFonts w:ascii="Comic Sans MS" w:hAnsi="Comic Sans MS" w:cs="Courier New"/>
          <w:sz w:val="22"/>
          <w:szCs w:val="20"/>
        </w:rPr>
      </w:pPr>
      <w:r w:rsidRPr="002D4525">
        <w:rPr>
          <w:rFonts w:ascii="Comic Sans MS" w:hAnsi="Comic Sans MS" w:cs="Courier New"/>
          <w:sz w:val="22"/>
          <w:szCs w:val="20"/>
        </w:rPr>
        <w:t>Give</w:t>
      </w:r>
      <w:r>
        <w:rPr>
          <w:rFonts w:ascii="Comic Sans MS" w:hAnsi="Comic Sans MS" w:cs="Courier New"/>
          <w:sz w:val="22"/>
          <w:szCs w:val="20"/>
        </w:rPr>
        <w:t xml:space="preserve"> your students a unique experience of blending a smoothie using their own pedal power. The Bicycle Blender teaches students about good nutrition and physical activity all at the same time. Students can take turns powering the blender and everyone shares in the fruits of their labor. </w:t>
      </w:r>
    </w:p>
    <w:p w:rsidR="002D4525" w:rsidRDefault="002D4525" w:rsidP="0024278F">
      <w:pPr>
        <w:autoSpaceDE w:val="0"/>
        <w:autoSpaceDN w:val="0"/>
        <w:adjustRightInd w:val="0"/>
        <w:rPr>
          <w:rFonts w:ascii="Comic Sans MS" w:hAnsi="Comic Sans MS" w:cs="Courier New"/>
          <w:sz w:val="22"/>
          <w:szCs w:val="20"/>
        </w:rPr>
      </w:pPr>
    </w:p>
    <w:p w:rsidR="002D4525" w:rsidRDefault="002D4525" w:rsidP="0024278F">
      <w:pPr>
        <w:autoSpaceDE w:val="0"/>
        <w:autoSpaceDN w:val="0"/>
        <w:adjustRightInd w:val="0"/>
        <w:rPr>
          <w:rFonts w:ascii="Comic Sans MS" w:hAnsi="Comic Sans MS" w:cs="Courier New"/>
          <w:sz w:val="22"/>
          <w:szCs w:val="20"/>
        </w:rPr>
      </w:pPr>
      <w:r>
        <w:rPr>
          <w:rFonts w:ascii="Comic Sans MS" w:hAnsi="Comic Sans MS" w:cs="Courier New"/>
          <w:sz w:val="22"/>
          <w:szCs w:val="20"/>
        </w:rPr>
        <w:t xml:space="preserve">It’s a perfect compliment to a special event, health fair, sustainability program or other special event at your school. </w:t>
      </w:r>
    </w:p>
    <w:p w:rsidR="002D4525" w:rsidRDefault="002D4525" w:rsidP="0024278F">
      <w:pPr>
        <w:autoSpaceDE w:val="0"/>
        <w:autoSpaceDN w:val="0"/>
        <w:adjustRightInd w:val="0"/>
        <w:rPr>
          <w:rFonts w:ascii="Comic Sans MS" w:hAnsi="Comic Sans MS" w:cs="Courier New"/>
          <w:sz w:val="22"/>
          <w:szCs w:val="20"/>
        </w:rPr>
      </w:pPr>
    </w:p>
    <w:p w:rsidR="002D4525" w:rsidRPr="00893542" w:rsidRDefault="002D4525" w:rsidP="002D4525">
      <w:pPr>
        <w:autoSpaceDE w:val="0"/>
        <w:autoSpaceDN w:val="0"/>
        <w:adjustRightInd w:val="0"/>
        <w:rPr>
          <w:rFonts w:ascii="Comic Sans MS" w:hAnsi="Comic Sans MS" w:cs="Courier New"/>
          <w:sz w:val="22"/>
          <w:szCs w:val="20"/>
        </w:rPr>
      </w:pPr>
      <w:r>
        <w:rPr>
          <w:rFonts w:ascii="Comic Sans MS" w:hAnsi="Comic Sans MS" w:cs="Courier New"/>
          <w:sz w:val="22"/>
          <w:szCs w:val="20"/>
        </w:rPr>
        <w:t xml:space="preserve">Contact one of our Teen Coordinators to coordinate the use of our Bike Blender. </w:t>
      </w:r>
      <w:r w:rsidRPr="00893542">
        <w:rPr>
          <w:rFonts w:ascii="Comic Sans MS" w:hAnsi="Comic Sans MS" w:cs="Courier New"/>
          <w:b/>
          <w:i/>
          <w:sz w:val="22"/>
          <w:szCs w:val="20"/>
        </w:rPr>
        <w:t xml:space="preserve">Safe Routes to Schools requires that </w:t>
      </w:r>
      <w:proofErr w:type="gramStart"/>
      <w:r w:rsidRPr="00893542">
        <w:rPr>
          <w:rFonts w:ascii="Comic Sans MS" w:hAnsi="Comic Sans MS" w:cs="Courier New"/>
          <w:b/>
          <w:i/>
          <w:sz w:val="22"/>
          <w:szCs w:val="20"/>
        </w:rPr>
        <w:t>the bike blender be supervised by an adult</w:t>
      </w:r>
      <w:proofErr w:type="gramEnd"/>
      <w:r w:rsidRPr="00893542">
        <w:rPr>
          <w:rFonts w:ascii="Comic Sans MS" w:hAnsi="Comic Sans MS" w:cs="Courier New"/>
          <w:b/>
          <w:i/>
          <w:sz w:val="22"/>
          <w:szCs w:val="20"/>
        </w:rPr>
        <w:t xml:space="preserve"> at all times. </w:t>
      </w:r>
    </w:p>
    <w:p w:rsidR="002D4525" w:rsidRDefault="002D4525" w:rsidP="0024278F">
      <w:pPr>
        <w:autoSpaceDE w:val="0"/>
        <w:autoSpaceDN w:val="0"/>
        <w:adjustRightInd w:val="0"/>
        <w:rPr>
          <w:rFonts w:ascii="Comic Sans MS" w:hAnsi="Comic Sans MS" w:cs="Courier New"/>
          <w:sz w:val="22"/>
          <w:szCs w:val="20"/>
        </w:rPr>
      </w:pPr>
    </w:p>
    <w:p w:rsidR="002D4525" w:rsidRPr="002D4525" w:rsidRDefault="002D4525" w:rsidP="0024278F">
      <w:pPr>
        <w:autoSpaceDE w:val="0"/>
        <w:autoSpaceDN w:val="0"/>
        <w:adjustRightInd w:val="0"/>
        <w:rPr>
          <w:rFonts w:ascii="Comic Sans MS" w:hAnsi="Comic Sans MS" w:cs="Courier New"/>
          <w:sz w:val="22"/>
          <w:szCs w:val="20"/>
        </w:rPr>
      </w:pPr>
    </w:p>
    <w:p w:rsidR="002D4525" w:rsidRDefault="002D4525" w:rsidP="0024278F">
      <w:pPr>
        <w:autoSpaceDE w:val="0"/>
        <w:autoSpaceDN w:val="0"/>
        <w:adjustRightInd w:val="0"/>
        <w:rPr>
          <w:rFonts w:ascii="Comic Sans MS" w:hAnsi="Comic Sans MS" w:cs="Courier New"/>
          <w:b/>
          <w:sz w:val="36"/>
          <w:szCs w:val="20"/>
        </w:rPr>
      </w:pPr>
      <w:r w:rsidRPr="002D4525">
        <w:rPr>
          <w:rFonts w:ascii="Comic Sans MS" w:hAnsi="Comic Sans MS" w:cs="Courier New"/>
          <w:b/>
          <w:sz w:val="36"/>
          <w:szCs w:val="20"/>
        </w:rPr>
        <w:t>Supplies</w:t>
      </w:r>
      <w:r>
        <w:rPr>
          <w:rFonts w:ascii="Comic Sans MS" w:hAnsi="Comic Sans MS" w:cs="Courier New"/>
          <w:b/>
          <w:sz w:val="36"/>
          <w:szCs w:val="20"/>
        </w:rPr>
        <w:t xml:space="preserve"> needed:</w:t>
      </w:r>
    </w:p>
    <w:p w:rsidR="00893542" w:rsidRPr="002D4525" w:rsidRDefault="00893542" w:rsidP="0024278F">
      <w:pPr>
        <w:autoSpaceDE w:val="0"/>
        <w:autoSpaceDN w:val="0"/>
        <w:adjustRightInd w:val="0"/>
        <w:rPr>
          <w:rFonts w:ascii="Comic Sans MS" w:hAnsi="Comic Sans MS" w:cs="Courier New"/>
          <w:b/>
          <w:sz w:val="36"/>
          <w:szCs w:val="20"/>
        </w:rPr>
      </w:pPr>
    </w:p>
    <w:p w:rsidR="0024278F" w:rsidRPr="00893542" w:rsidRDefault="0024278F" w:rsidP="0024278F">
      <w:p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The quantities below are base</w:t>
      </w:r>
      <w:r w:rsidR="00817126" w:rsidRPr="00893542">
        <w:rPr>
          <w:rFonts w:ascii="Comic Sans MS" w:hAnsi="Comic Sans MS" w:cs="Courier New"/>
          <w:sz w:val="22"/>
          <w:szCs w:val="20"/>
        </w:rPr>
        <w:t>d on small cups (5 oz.) tastes. Quantities are based on a one-</w:t>
      </w:r>
      <w:r w:rsidRPr="00893542">
        <w:rPr>
          <w:rFonts w:ascii="Comic Sans MS" w:hAnsi="Comic Sans MS" w:cs="Courier New"/>
          <w:sz w:val="22"/>
          <w:szCs w:val="20"/>
        </w:rPr>
        <w:t>hour period serving approximately 200 students.</w:t>
      </w:r>
      <w:r w:rsidR="00817126" w:rsidRPr="00893542">
        <w:rPr>
          <w:rFonts w:ascii="Comic Sans MS" w:hAnsi="Comic Sans MS" w:cs="Courier New"/>
          <w:sz w:val="22"/>
          <w:szCs w:val="20"/>
        </w:rPr>
        <w:t xml:space="preserve"> You can double the quantities if using larger cups.</w:t>
      </w:r>
    </w:p>
    <w:p w:rsidR="0024278F" w:rsidRPr="00893542" w:rsidRDefault="0024278F" w:rsidP="0024278F">
      <w:pPr>
        <w:autoSpaceDE w:val="0"/>
        <w:autoSpaceDN w:val="0"/>
        <w:adjustRightInd w:val="0"/>
        <w:rPr>
          <w:rFonts w:ascii="Comic Sans MS" w:hAnsi="Comic Sans MS" w:cs="Courier New"/>
          <w:sz w:val="22"/>
          <w:szCs w:val="20"/>
        </w:rPr>
      </w:pPr>
    </w:p>
    <w:p w:rsidR="0024278F" w:rsidRPr="00893542" w:rsidRDefault="0024278F" w:rsidP="0024278F">
      <w:p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 xml:space="preserve">What food to get? </w:t>
      </w:r>
    </w:p>
    <w:p w:rsidR="0024278F" w:rsidRPr="00893542" w:rsidRDefault="0024278F" w:rsidP="0024278F">
      <w:pPr>
        <w:autoSpaceDE w:val="0"/>
        <w:autoSpaceDN w:val="0"/>
        <w:adjustRightInd w:val="0"/>
        <w:rPr>
          <w:rFonts w:ascii="Comic Sans MS" w:hAnsi="Comic Sans MS" w:cs="Courier New"/>
          <w:sz w:val="22"/>
          <w:szCs w:val="20"/>
        </w:rPr>
      </w:pPr>
    </w:p>
    <w:p w:rsidR="00817126" w:rsidRPr="00893542" w:rsidRDefault="0024278F" w:rsidP="0024278F">
      <w:pPr>
        <w:pStyle w:val="ListParagraph"/>
        <w:numPr>
          <w:ilvl w:val="0"/>
          <w:numId w:val="1"/>
        </w:num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Frozen fruit: strawberries and raspberries are popular but any frozen fruit works. Get 3 large bags (Costco size), or 6 bags (grocery store size). Often you can keep them frozen in a cooler without ice.</w:t>
      </w:r>
    </w:p>
    <w:p w:rsidR="0024278F" w:rsidRPr="00893542" w:rsidRDefault="0024278F" w:rsidP="00817126">
      <w:pPr>
        <w:pStyle w:val="ListParagraph"/>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 xml:space="preserve"> </w:t>
      </w:r>
    </w:p>
    <w:p w:rsidR="00817126" w:rsidRPr="00893542" w:rsidRDefault="0024278F" w:rsidP="00817126">
      <w:pPr>
        <w:pStyle w:val="ListParagraph"/>
        <w:numPr>
          <w:ilvl w:val="0"/>
          <w:numId w:val="1"/>
        </w:num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 xml:space="preserve">Fruit Juice: 3-4 large apple juice containers (Costco size). Cranberry is also good but young children don’t especially like it. If you start running out of juice during an event, add water to it. </w:t>
      </w:r>
      <w:r w:rsidR="00817126" w:rsidRPr="00893542">
        <w:rPr>
          <w:rFonts w:ascii="Comic Sans MS" w:hAnsi="Comic Sans MS" w:cs="Courier New"/>
          <w:sz w:val="22"/>
          <w:szCs w:val="20"/>
        </w:rPr>
        <w:t xml:space="preserve">You can use milk but will have to keep </w:t>
      </w:r>
      <w:r w:rsidR="00571BFF" w:rsidRPr="00893542">
        <w:rPr>
          <w:rFonts w:ascii="Comic Sans MS" w:hAnsi="Comic Sans MS" w:cs="Courier New"/>
          <w:sz w:val="22"/>
          <w:szCs w:val="20"/>
        </w:rPr>
        <w:t>it refri</w:t>
      </w:r>
      <w:r w:rsidR="00817126" w:rsidRPr="00893542">
        <w:rPr>
          <w:rFonts w:ascii="Comic Sans MS" w:hAnsi="Comic Sans MS" w:cs="Courier New"/>
          <w:sz w:val="22"/>
          <w:szCs w:val="20"/>
        </w:rPr>
        <w:t>gerated.</w:t>
      </w:r>
    </w:p>
    <w:p w:rsidR="0024278F" w:rsidRPr="00893542" w:rsidRDefault="0024278F" w:rsidP="00817126">
      <w:pPr>
        <w:autoSpaceDE w:val="0"/>
        <w:autoSpaceDN w:val="0"/>
        <w:adjustRightInd w:val="0"/>
        <w:rPr>
          <w:rFonts w:ascii="Comic Sans MS" w:hAnsi="Comic Sans MS" w:cs="Courier New"/>
          <w:sz w:val="22"/>
          <w:szCs w:val="20"/>
        </w:rPr>
      </w:pPr>
    </w:p>
    <w:p w:rsidR="00817126" w:rsidRPr="00893542" w:rsidRDefault="00817126" w:rsidP="00817126">
      <w:pPr>
        <w:pStyle w:val="ListParagraph"/>
        <w:numPr>
          <w:ilvl w:val="0"/>
          <w:numId w:val="1"/>
        </w:num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Bananas: 2 big bundles</w:t>
      </w:r>
    </w:p>
    <w:p w:rsidR="00817126" w:rsidRPr="00893542" w:rsidRDefault="00817126" w:rsidP="00817126">
      <w:pPr>
        <w:autoSpaceDE w:val="0"/>
        <w:autoSpaceDN w:val="0"/>
        <w:adjustRightInd w:val="0"/>
        <w:rPr>
          <w:rFonts w:ascii="Comic Sans MS" w:hAnsi="Comic Sans MS" w:cs="Courier New"/>
          <w:sz w:val="22"/>
          <w:szCs w:val="20"/>
        </w:rPr>
      </w:pPr>
    </w:p>
    <w:p w:rsidR="00817126" w:rsidRPr="00893542" w:rsidRDefault="00817126" w:rsidP="00817126">
      <w:pPr>
        <w:pStyle w:val="ListParagraph"/>
        <w:numPr>
          <w:ilvl w:val="0"/>
          <w:numId w:val="1"/>
        </w:num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Cups: Smart and final has small paper cups (cheap) they are so thin that they get soggy but they do work and they are compostable. Or, use 5oz. bathroom cups you can get at Safeway.</w:t>
      </w:r>
    </w:p>
    <w:p w:rsidR="00817126" w:rsidRPr="00893542" w:rsidRDefault="00817126" w:rsidP="00817126">
      <w:pPr>
        <w:autoSpaceDE w:val="0"/>
        <w:autoSpaceDN w:val="0"/>
        <w:adjustRightInd w:val="0"/>
        <w:rPr>
          <w:rFonts w:ascii="Comic Sans MS" w:hAnsi="Comic Sans MS" w:cs="Courier New"/>
          <w:sz w:val="22"/>
          <w:szCs w:val="20"/>
        </w:rPr>
      </w:pPr>
    </w:p>
    <w:p w:rsidR="00817126" w:rsidRPr="00893542" w:rsidRDefault="00817126" w:rsidP="00817126">
      <w:pPr>
        <w:pStyle w:val="ListParagraph"/>
        <w:numPr>
          <w:ilvl w:val="0"/>
          <w:numId w:val="1"/>
        </w:num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Other supplies: One roll of paper towels, a long-handled spoon to stir, plastic gloves, a scissor to cut the bags of fruit open, and garbage bags.</w:t>
      </w:r>
    </w:p>
    <w:p w:rsidR="0024278F" w:rsidRPr="00893542" w:rsidRDefault="0024278F" w:rsidP="00817126">
      <w:p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 xml:space="preserve"> </w:t>
      </w:r>
    </w:p>
    <w:p w:rsidR="002D4525" w:rsidRDefault="002D4525" w:rsidP="0024278F">
      <w:pPr>
        <w:autoSpaceDE w:val="0"/>
        <w:autoSpaceDN w:val="0"/>
        <w:adjustRightInd w:val="0"/>
        <w:rPr>
          <w:rFonts w:ascii="Comic Sans MS" w:hAnsi="Comic Sans MS" w:cs="Courier New"/>
          <w:sz w:val="22"/>
          <w:szCs w:val="20"/>
        </w:rPr>
      </w:pPr>
    </w:p>
    <w:p w:rsidR="002D4525" w:rsidRDefault="002D4525" w:rsidP="0024278F">
      <w:pPr>
        <w:autoSpaceDE w:val="0"/>
        <w:autoSpaceDN w:val="0"/>
        <w:adjustRightInd w:val="0"/>
        <w:rPr>
          <w:rFonts w:ascii="Comic Sans MS" w:hAnsi="Comic Sans MS" w:cs="Courier New"/>
          <w:b/>
          <w:sz w:val="36"/>
          <w:szCs w:val="20"/>
        </w:rPr>
      </w:pPr>
      <w:r w:rsidRPr="002D4525">
        <w:rPr>
          <w:rFonts w:ascii="Comic Sans MS" w:hAnsi="Comic Sans MS" w:cs="Courier New"/>
          <w:b/>
          <w:sz w:val="36"/>
          <w:szCs w:val="20"/>
        </w:rPr>
        <w:t>Instructions:</w:t>
      </w:r>
    </w:p>
    <w:p w:rsidR="002D4525" w:rsidRDefault="002D4525" w:rsidP="0024278F">
      <w:pPr>
        <w:autoSpaceDE w:val="0"/>
        <w:autoSpaceDN w:val="0"/>
        <w:adjustRightInd w:val="0"/>
        <w:rPr>
          <w:rFonts w:ascii="Comic Sans MS" w:hAnsi="Comic Sans MS" w:cs="Courier New"/>
          <w:b/>
          <w:sz w:val="36"/>
          <w:szCs w:val="20"/>
        </w:rPr>
      </w:pPr>
    </w:p>
    <w:p w:rsidR="002D4525" w:rsidRDefault="002D4525" w:rsidP="0024278F">
      <w:pPr>
        <w:autoSpaceDE w:val="0"/>
        <w:autoSpaceDN w:val="0"/>
        <w:adjustRightInd w:val="0"/>
        <w:rPr>
          <w:rFonts w:ascii="Comic Sans MS" w:hAnsi="Comic Sans MS" w:cs="Courier New"/>
          <w:sz w:val="22"/>
          <w:szCs w:val="20"/>
        </w:rPr>
      </w:pPr>
      <w:r w:rsidRPr="002D4525">
        <w:rPr>
          <w:rFonts w:ascii="Comic Sans MS" w:hAnsi="Comic Sans MS" w:cs="Courier New"/>
          <w:sz w:val="22"/>
          <w:szCs w:val="20"/>
        </w:rPr>
        <w:t>If you’re</w:t>
      </w:r>
      <w:r>
        <w:rPr>
          <w:rFonts w:ascii="Comic Sans MS" w:hAnsi="Comic Sans MS" w:cs="Courier New"/>
          <w:sz w:val="22"/>
          <w:szCs w:val="20"/>
        </w:rPr>
        <w:t xml:space="preserve"> serving a large number of students, form two lines. One line is for the students who want to ride the bike blender, and the other line is for those who want to simply get a smoothie. </w:t>
      </w:r>
    </w:p>
    <w:p w:rsidR="002D4525" w:rsidRDefault="002D4525" w:rsidP="0024278F">
      <w:pPr>
        <w:autoSpaceDE w:val="0"/>
        <w:autoSpaceDN w:val="0"/>
        <w:adjustRightInd w:val="0"/>
        <w:rPr>
          <w:rFonts w:ascii="Comic Sans MS" w:hAnsi="Comic Sans MS" w:cs="Courier New"/>
          <w:sz w:val="22"/>
          <w:szCs w:val="20"/>
        </w:rPr>
      </w:pPr>
    </w:p>
    <w:p w:rsidR="00650B7C" w:rsidRDefault="002D4525" w:rsidP="0024278F">
      <w:pPr>
        <w:autoSpaceDE w:val="0"/>
        <w:autoSpaceDN w:val="0"/>
        <w:adjustRightInd w:val="0"/>
        <w:rPr>
          <w:rFonts w:ascii="Comic Sans MS" w:hAnsi="Comic Sans MS" w:cs="Courier New"/>
          <w:sz w:val="22"/>
          <w:szCs w:val="20"/>
        </w:rPr>
      </w:pPr>
      <w:r>
        <w:rPr>
          <w:rFonts w:ascii="Comic Sans MS" w:hAnsi="Comic Sans MS" w:cs="Courier New"/>
          <w:sz w:val="22"/>
          <w:szCs w:val="20"/>
        </w:rPr>
        <w:lastRenderedPageBreak/>
        <w:t xml:space="preserve">Have two students stationed at the table filling the </w:t>
      </w:r>
      <w:r w:rsidR="00650B7C">
        <w:rPr>
          <w:rFonts w:ascii="Comic Sans MS" w:hAnsi="Comic Sans MS" w:cs="Courier New"/>
          <w:sz w:val="22"/>
          <w:szCs w:val="20"/>
        </w:rPr>
        <w:t xml:space="preserve">blender containers. These students should be wearing gloves if possible. </w:t>
      </w:r>
      <w:r>
        <w:rPr>
          <w:rFonts w:ascii="Comic Sans MS" w:hAnsi="Comic Sans MS" w:cs="Courier New"/>
          <w:sz w:val="22"/>
          <w:szCs w:val="20"/>
        </w:rPr>
        <w:t xml:space="preserve">Fill the blender halfway with fruit </w:t>
      </w:r>
      <w:proofErr w:type="gramStart"/>
      <w:r>
        <w:rPr>
          <w:rFonts w:ascii="Comic Sans MS" w:hAnsi="Comic Sans MS" w:cs="Courier New"/>
          <w:sz w:val="22"/>
          <w:szCs w:val="20"/>
        </w:rPr>
        <w:t>juice,</w:t>
      </w:r>
      <w:proofErr w:type="gramEnd"/>
      <w:r>
        <w:rPr>
          <w:rFonts w:ascii="Comic Sans MS" w:hAnsi="Comic Sans MS" w:cs="Courier New"/>
          <w:sz w:val="22"/>
          <w:szCs w:val="20"/>
        </w:rPr>
        <w:t xml:space="preserve"> add half of a banana</w:t>
      </w:r>
      <w:r w:rsidR="00650B7C">
        <w:rPr>
          <w:rFonts w:ascii="Comic Sans MS" w:hAnsi="Comic Sans MS" w:cs="Courier New"/>
          <w:sz w:val="22"/>
          <w:szCs w:val="20"/>
        </w:rPr>
        <w:t>,</w:t>
      </w:r>
      <w:r>
        <w:rPr>
          <w:rFonts w:ascii="Comic Sans MS" w:hAnsi="Comic Sans MS" w:cs="Courier New"/>
          <w:sz w:val="22"/>
          <w:szCs w:val="20"/>
        </w:rPr>
        <w:t xml:space="preserve"> and a big handful of frozen fruit. </w:t>
      </w:r>
      <w:r w:rsidR="00650B7C">
        <w:rPr>
          <w:rFonts w:ascii="Comic Sans MS" w:hAnsi="Comic Sans MS" w:cs="Courier New"/>
          <w:sz w:val="22"/>
          <w:szCs w:val="20"/>
        </w:rPr>
        <w:t xml:space="preserve"> Have another student place the blender on the bike and get a student volunteer to “power” ride the bike. </w:t>
      </w:r>
    </w:p>
    <w:p w:rsidR="00650B7C" w:rsidRDefault="00650B7C" w:rsidP="0024278F">
      <w:pPr>
        <w:autoSpaceDE w:val="0"/>
        <w:autoSpaceDN w:val="0"/>
        <w:adjustRightInd w:val="0"/>
        <w:rPr>
          <w:rFonts w:ascii="Comic Sans MS" w:hAnsi="Comic Sans MS" w:cs="Courier New"/>
          <w:sz w:val="22"/>
          <w:szCs w:val="20"/>
        </w:rPr>
      </w:pPr>
    </w:p>
    <w:p w:rsidR="00650B7C" w:rsidRDefault="00650B7C" w:rsidP="0024278F">
      <w:pPr>
        <w:autoSpaceDE w:val="0"/>
        <w:autoSpaceDN w:val="0"/>
        <w:adjustRightInd w:val="0"/>
        <w:rPr>
          <w:rFonts w:ascii="Comic Sans MS" w:hAnsi="Comic Sans MS" w:cs="Courier New"/>
          <w:b/>
          <w:sz w:val="22"/>
          <w:szCs w:val="20"/>
        </w:rPr>
      </w:pPr>
      <w:r w:rsidRPr="00650B7C">
        <w:rPr>
          <w:rFonts w:ascii="Comic Sans MS" w:hAnsi="Comic Sans MS" w:cs="Courier New"/>
          <w:b/>
          <w:sz w:val="22"/>
          <w:szCs w:val="20"/>
        </w:rPr>
        <w:t>Note: H</w:t>
      </w:r>
      <w:r>
        <w:rPr>
          <w:rFonts w:ascii="Comic Sans MS" w:hAnsi="Comic Sans MS" w:cs="Courier New"/>
          <w:b/>
          <w:sz w:val="22"/>
          <w:szCs w:val="20"/>
        </w:rPr>
        <w:t>ave a volunteer hold</w:t>
      </w:r>
      <w:r w:rsidRPr="00650B7C">
        <w:rPr>
          <w:rFonts w:ascii="Comic Sans MS" w:hAnsi="Comic Sans MS" w:cs="Courier New"/>
          <w:b/>
          <w:sz w:val="22"/>
          <w:szCs w:val="20"/>
        </w:rPr>
        <w:t xml:space="preserve"> the lid of the blender container down </w:t>
      </w:r>
      <w:r>
        <w:rPr>
          <w:rFonts w:ascii="Comic Sans MS" w:hAnsi="Comic Sans MS" w:cs="Courier New"/>
          <w:b/>
          <w:sz w:val="22"/>
          <w:szCs w:val="20"/>
        </w:rPr>
        <w:t>while a student is riding/blending</w:t>
      </w:r>
      <w:r w:rsidRPr="00650B7C">
        <w:rPr>
          <w:rFonts w:ascii="Comic Sans MS" w:hAnsi="Comic Sans MS" w:cs="Courier New"/>
          <w:b/>
          <w:sz w:val="22"/>
          <w:szCs w:val="20"/>
        </w:rPr>
        <w:t>.</w:t>
      </w:r>
    </w:p>
    <w:p w:rsidR="002D4525" w:rsidRPr="00650B7C" w:rsidRDefault="002D4525" w:rsidP="0024278F">
      <w:pPr>
        <w:autoSpaceDE w:val="0"/>
        <w:autoSpaceDN w:val="0"/>
        <w:adjustRightInd w:val="0"/>
        <w:rPr>
          <w:rFonts w:ascii="Comic Sans MS" w:hAnsi="Comic Sans MS" w:cs="Courier New"/>
          <w:b/>
          <w:sz w:val="22"/>
          <w:szCs w:val="20"/>
        </w:rPr>
      </w:pPr>
    </w:p>
    <w:p w:rsidR="0024278F" w:rsidRPr="00893542" w:rsidRDefault="00817126" w:rsidP="0024278F">
      <w:pPr>
        <w:autoSpaceDE w:val="0"/>
        <w:autoSpaceDN w:val="0"/>
        <w:adjustRightInd w:val="0"/>
        <w:rPr>
          <w:rFonts w:ascii="Comic Sans MS" w:hAnsi="Comic Sans MS" w:cs="Courier New"/>
          <w:sz w:val="22"/>
          <w:szCs w:val="20"/>
        </w:rPr>
      </w:pPr>
      <w:r w:rsidRPr="00893542">
        <w:rPr>
          <w:rFonts w:ascii="Comic Sans MS" w:hAnsi="Comic Sans MS" w:cs="Courier New"/>
          <w:sz w:val="22"/>
          <w:szCs w:val="20"/>
        </w:rPr>
        <w:t>If your budget is low, fill the</w:t>
      </w:r>
      <w:r w:rsidR="0024278F" w:rsidRPr="00893542">
        <w:rPr>
          <w:rFonts w:ascii="Comic Sans MS" w:hAnsi="Comic Sans MS" w:cs="Courier New"/>
          <w:sz w:val="22"/>
          <w:szCs w:val="20"/>
        </w:rPr>
        <w:t xml:space="preserve"> blender</w:t>
      </w:r>
      <w:r w:rsidRPr="00893542">
        <w:rPr>
          <w:rFonts w:ascii="Comic Sans MS" w:hAnsi="Comic Sans MS" w:cs="Courier New"/>
          <w:sz w:val="22"/>
          <w:szCs w:val="20"/>
        </w:rPr>
        <w:t xml:space="preserve"> halfway</w:t>
      </w:r>
      <w:r w:rsidR="0024278F" w:rsidRPr="00893542">
        <w:rPr>
          <w:rFonts w:ascii="Comic Sans MS" w:hAnsi="Comic Sans MS" w:cs="Courier New"/>
          <w:sz w:val="22"/>
          <w:szCs w:val="20"/>
        </w:rPr>
        <w:t xml:space="preserve">, </w:t>
      </w:r>
      <w:r w:rsidRPr="00893542">
        <w:rPr>
          <w:rFonts w:ascii="Comic Sans MS" w:hAnsi="Comic Sans MS" w:cs="Courier New"/>
          <w:sz w:val="22"/>
          <w:szCs w:val="20"/>
        </w:rPr>
        <w:t xml:space="preserve">and </w:t>
      </w:r>
      <w:r w:rsidR="0024278F" w:rsidRPr="00893542">
        <w:rPr>
          <w:rFonts w:ascii="Comic Sans MS" w:hAnsi="Comic Sans MS" w:cs="Courier New"/>
          <w:sz w:val="22"/>
          <w:szCs w:val="20"/>
        </w:rPr>
        <w:t>have multiple kids get on the bike to make the smoothies</w:t>
      </w:r>
      <w:r w:rsidRPr="00893542">
        <w:rPr>
          <w:rFonts w:ascii="Comic Sans MS" w:hAnsi="Comic Sans MS" w:cs="Courier New"/>
          <w:sz w:val="22"/>
          <w:szCs w:val="20"/>
        </w:rPr>
        <w:t>.</w:t>
      </w:r>
      <w:r w:rsidR="0024278F" w:rsidRPr="00893542">
        <w:rPr>
          <w:rFonts w:ascii="Comic Sans MS" w:hAnsi="Comic Sans MS" w:cs="Courier New"/>
          <w:sz w:val="22"/>
          <w:szCs w:val="20"/>
        </w:rPr>
        <w:t xml:space="preserve"> </w:t>
      </w:r>
      <w:r w:rsidRPr="00893542">
        <w:rPr>
          <w:rFonts w:ascii="Comic Sans MS" w:hAnsi="Comic Sans MS" w:cs="Courier New"/>
          <w:sz w:val="22"/>
          <w:szCs w:val="20"/>
        </w:rPr>
        <w:t>This</w:t>
      </w:r>
      <w:r w:rsidR="0024278F" w:rsidRPr="00893542">
        <w:rPr>
          <w:rFonts w:ascii="Comic Sans MS" w:hAnsi="Comic Sans MS" w:cs="Courier New"/>
          <w:sz w:val="22"/>
          <w:szCs w:val="20"/>
        </w:rPr>
        <w:t xml:space="preserve"> slows down the process. </w:t>
      </w:r>
    </w:p>
    <w:p w:rsidR="00817126" w:rsidRPr="00893542" w:rsidRDefault="00817126" w:rsidP="00817126">
      <w:pPr>
        <w:autoSpaceDE w:val="0"/>
        <w:autoSpaceDN w:val="0"/>
        <w:adjustRightInd w:val="0"/>
        <w:rPr>
          <w:rFonts w:ascii="Comic Sans MS" w:hAnsi="Comic Sans MS" w:cs="Courier New"/>
          <w:b/>
          <w:sz w:val="22"/>
          <w:szCs w:val="20"/>
        </w:rPr>
      </w:pPr>
    </w:p>
    <w:p w:rsidR="00817126" w:rsidRDefault="00817126" w:rsidP="00817126">
      <w:pPr>
        <w:autoSpaceDE w:val="0"/>
        <w:autoSpaceDN w:val="0"/>
        <w:adjustRightInd w:val="0"/>
        <w:rPr>
          <w:rFonts w:ascii="Arial" w:hAnsi="Arial" w:cs="Courier New"/>
          <w:b/>
          <w:szCs w:val="20"/>
        </w:rPr>
      </w:pPr>
    </w:p>
    <w:p w:rsidR="00817126" w:rsidRPr="002D4525" w:rsidRDefault="0024278F" w:rsidP="00817126">
      <w:pPr>
        <w:autoSpaceDE w:val="0"/>
        <w:autoSpaceDN w:val="0"/>
        <w:adjustRightInd w:val="0"/>
        <w:rPr>
          <w:rFonts w:ascii="Comic Sans MS" w:hAnsi="Comic Sans MS" w:cs="Courier New"/>
          <w:b/>
          <w:sz w:val="36"/>
          <w:szCs w:val="20"/>
        </w:rPr>
      </w:pPr>
      <w:r w:rsidRPr="002D4525">
        <w:rPr>
          <w:rFonts w:ascii="Comic Sans MS" w:hAnsi="Comic Sans MS" w:cs="Courier New"/>
          <w:b/>
          <w:sz w:val="36"/>
          <w:szCs w:val="20"/>
        </w:rPr>
        <w:t>Clean-Up</w:t>
      </w:r>
      <w:r w:rsidR="00817126" w:rsidRPr="002D4525">
        <w:rPr>
          <w:rFonts w:ascii="Comic Sans MS" w:hAnsi="Comic Sans MS" w:cs="Courier New"/>
          <w:b/>
          <w:sz w:val="36"/>
          <w:szCs w:val="20"/>
        </w:rPr>
        <w:t>:</w:t>
      </w:r>
    </w:p>
    <w:p w:rsidR="00817126" w:rsidRDefault="00817126" w:rsidP="00817126">
      <w:pPr>
        <w:autoSpaceDE w:val="0"/>
        <w:autoSpaceDN w:val="0"/>
        <w:adjustRightInd w:val="0"/>
        <w:rPr>
          <w:rFonts w:ascii="Arial" w:hAnsi="Arial" w:cs="Courier New"/>
          <w:szCs w:val="20"/>
        </w:rPr>
      </w:pPr>
    </w:p>
    <w:p w:rsidR="00817126" w:rsidRPr="00893542" w:rsidRDefault="0024278F" w:rsidP="00817126">
      <w:pPr>
        <w:autoSpaceDE w:val="0"/>
        <w:autoSpaceDN w:val="0"/>
        <w:adjustRightInd w:val="0"/>
        <w:rPr>
          <w:rFonts w:ascii="Comic Sans MS" w:hAnsi="Comic Sans MS" w:cs="Courier New"/>
          <w:b/>
          <w:i/>
          <w:sz w:val="22"/>
          <w:szCs w:val="20"/>
        </w:rPr>
      </w:pPr>
      <w:r w:rsidRPr="00893542">
        <w:rPr>
          <w:rFonts w:ascii="Comic Sans MS" w:hAnsi="Comic Sans MS" w:cs="Courier New"/>
          <w:sz w:val="22"/>
          <w:szCs w:val="20"/>
        </w:rPr>
        <w:t>Please be sure to clean the stationary stand and take the blender pitchers somewhere you can clean them with hot water – taking all the pieces apart.</w:t>
      </w:r>
      <w:r w:rsidRPr="00893542">
        <w:rPr>
          <w:rFonts w:ascii="Comic Sans MS" w:hAnsi="Comic Sans MS" w:cs="Courier New"/>
          <w:b/>
          <w:i/>
          <w:sz w:val="22"/>
          <w:szCs w:val="20"/>
        </w:rPr>
        <w:t xml:space="preserve"> </w:t>
      </w:r>
    </w:p>
    <w:p w:rsidR="00817126" w:rsidRPr="00893542" w:rsidRDefault="00A904D6" w:rsidP="00817126">
      <w:pPr>
        <w:autoSpaceDE w:val="0"/>
        <w:autoSpaceDN w:val="0"/>
        <w:adjustRightInd w:val="0"/>
        <w:rPr>
          <w:rFonts w:ascii="Comic Sans MS" w:hAnsi="Comic Sans MS" w:cs="Courier New"/>
          <w:b/>
          <w:i/>
          <w:sz w:val="22"/>
          <w:szCs w:val="20"/>
        </w:rPr>
      </w:pPr>
      <w:r w:rsidRPr="00A904D6">
        <w:rPr>
          <w:rFonts w:ascii="Comic Sans MS" w:hAnsi="Comic Sans MS" w:cs="Courier New"/>
          <w:b/>
          <w:i/>
          <w:noProof/>
          <w:sz w:val="22"/>
          <w:szCs w:val="20"/>
        </w:rPr>
        <w:drawing>
          <wp:anchor distT="0" distB="0" distL="114300" distR="114300" simplePos="0" relativeHeight="251661312" behindDoc="0" locked="0" layoutInCell="1" allowOverlap="1">
            <wp:simplePos x="0" y="0"/>
            <wp:positionH relativeFrom="column">
              <wp:posOffset>4343400</wp:posOffset>
            </wp:positionH>
            <wp:positionV relativeFrom="paragraph">
              <wp:posOffset>2378075</wp:posOffset>
            </wp:positionV>
            <wp:extent cx="1718945" cy="685800"/>
            <wp:effectExtent l="25400" t="0" r="8255" b="0"/>
            <wp:wrapThrough wrapText="bothSides">
              <wp:wrapPolygon edited="0">
                <wp:start x="-319" y="0"/>
                <wp:lineTo x="-319" y="20800"/>
                <wp:lineTo x="21704" y="20800"/>
                <wp:lineTo x="21704" y="0"/>
                <wp:lineTo x="-319" y="0"/>
              </wp:wrapPolygon>
            </wp:wrapThrough>
            <wp:docPr id="4" name="P 1"/>
            <wp:cNvGraphicFramePr/>
            <a:graphic xmlns:a="http://schemas.openxmlformats.org/drawingml/2006/main">
              <a:graphicData uri="http://schemas.openxmlformats.org/drawingml/2006/picture">
                <pic:pic xmlns:pic="http://schemas.openxmlformats.org/drawingml/2006/picture">
                  <pic:nvPicPr>
                    <pic:cNvPr id="0" name="Picture 2" descr="::::New TAM Logo.pdf"/>
                    <pic:cNvPicPr>
                      <a:picLocks noChangeAspect="1" noChangeArrowheads="1"/>
                    </pic:cNvPicPr>
                  </pic:nvPicPr>
                  <pic:blipFill>
                    <a:blip r:embed="rId6"/>
                    <a:srcRect/>
                    <a:stretch>
                      <a:fillRect/>
                    </a:stretch>
                  </pic:blipFill>
                  <pic:spPr bwMode="auto">
                    <a:xfrm>
                      <a:off x="0" y="0"/>
                      <a:ext cx="1718945" cy="685800"/>
                    </a:xfrm>
                    <a:prstGeom prst="rect">
                      <a:avLst/>
                    </a:prstGeom>
                    <a:noFill/>
                    <a:ln w="9525">
                      <a:noFill/>
                      <a:miter lim="800000"/>
                      <a:headEnd/>
                      <a:tailEnd/>
                    </a:ln>
                  </pic:spPr>
                </pic:pic>
              </a:graphicData>
            </a:graphic>
          </wp:anchor>
        </w:drawing>
      </w:r>
      <w:r w:rsidRPr="00A904D6">
        <w:rPr>
          <w:rFonts w:ascii="Comic Sans MS" w:hAnsi="Comic Sans MS" w:cs="Courier New"/>
          <w:b/>
          <w:i/>
          <w:noProof/>
          <w:sz w:val="22"/>
          <w:szCs w:val="20"/>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2378075</wp:posOffset>
            </wp:positionV>
            <wp:extent cx="1346200" cy="800100"/>
            <wp:effectExtent l="25400" t="0" r="0" b="0"/>
            <wp:wrapThrough wrapText="bothSides">
              <wp:wrapPolygon edited="0">
                <wp:start x="-408" y="0"/>
                <wp:lineTo x="-408" y="21257"/>
                <wp:lineTo x="21600" y="21257"/>
                <wp:lineTo x="21600" y="0"/>
                <wp:lineTo x="-408" y="0"/>
              </wp:wrapPolygon>
            </wp:wrapThrough>
            <wp:docPr id="3" name="P 1"/>
            <wp:cNvGraphicFramePr/>
            <a:graphic xmlns:a="http://schemas.openxmlformats.org/drawingml/2006/main">
              <a:graphicData uri="http://schemas.openxmlformats.org/drawingml/2006/picture">
                <pic:pic xmlns:pic="http://schemas.openxmlformats.org/drawingml/2006/picture">
                  <pic:nvPicPr>
                    <pic:cNvPr id="0" name="Picture 1" descr="::::SR2S logo 2017 horizontal.jpg"/>
                    <pic:cNvPicPr>
                      <a:picLocks noChangeAspect="1" noChangeArrowheads="1"/>
                    </pic:cNvPicPr>
                  </pic:nvPicPr>
                  <pic:blipFill>
                    <a:blip r:embed="rId7"/>
                    <a:srcRect/>
                    <a:stretch>
                      <a:fillRect/>
                    </a:stretch>
                  </pic:blipFill>
                  <pic:spPr bwMode="auto">
                    <a:xfrm>
                      <a:off x="0" y="0"/>
                      <a:ext cx="1346200" cy="800100"/>
                    </a:xfrm>
                    <a:prstGeom prst="rect">
                      <a:avLst/>
                    </a:prstGeom>
                    <a:noFill/>
                    <a:ln w="9525">
                      <a:noFill/>
                      <a:miter lim="800000"/>
                      <a:headEnd/>
                      <a:tailEnd/>
                    </a:ln>
                  </pic:spPr>
                </pic:pic>
              </a:graphicData>
            </a:graphic>
          </wp:anchor>
        </w:drawing>
      </w:r>
      <w:r w:rsidR="000468C2" w:rsidRPr="000468C2">
        <w:rPr>
          <w:rFonts w:ascii="Comic Sans MS" w:hAnsi="Comic Sans MS" w:cs="Courier New"/>
          <w:b/>
          <w:i/>
          <w:noProof/>
          <w:sz w:val="22"/>
          <w:szCs w:val="20"/>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2606675</wp:posOffset>
            </wp:positionV>
            <wp:extent cx="2743200" cy="504825"/>
            <wp:effectExtent l="0" t="0" r="0" b="0"/>
            <wp:wrapThrough wrapText="bothSides">
              <wp:wrapPolygon edited="0">
                <wp:start x="0" y="1087"/>
                <wp:lineTo x="400" y="19562"/>
                <wp:lineTo x="14400" y="19562"/>
                <wp:lineTo x="16800" y="19562"/>
                <wp:lineTo x="21200" y="19562"/>
                <wp:lineTo x="21400" y="4347"/>
                <wp:lineTo x="20600" y="1087"/>
                <wp:lineTo x="15800" y="1087"/>
                <wp:lineTo x="0" y="1087"/>
              </wp:wrapPolygon>
            </wp:wrapThrough>
            <wp:docPr id="1" name="Picture 4" descr="::Documents:Safe Routes :Logos:TeensGoGreen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Safe Routes :Logos:TeensGoGreen logo.pdf"/>
                    <pic:cNvPicPr>
                      <a:picLocks noChangeAspect="1" noChangeArrowheads="1"/>
                    </pic:cNvPicPr>
                  </pic:nvPicPr>
                  <pic:blipFill>
                    <a:blip r:embed="rId8"/>
                    <a:srcRect/>
                    <a:stretch>
                      <a:fillRect/>
                    </a:stretch>
                  </pic:blipFill>
                  <pic:spPr bwMode="auto">
                    <a:xfrm>
                      <a:off x="0" y="0"/>
                      <a:ext cx="2743200" cy="504825"/>
                    </a:xfrm>
                    <a:prstGeom prst="rect">
                      <a:avLst/>
                    </a:prstGeom>
                    <a:noFill/>
                    <a:ln w="9525">
                      <a:noFill/>
                      <a:miter lim="800000"/>
                      <a:headEnd/>
                      <a:tailEnd/>
                    </a:ln>
                  </pic:spPr>
                </pic:pic>
              </a:graphicData>
            </a:graphic>
          </wp:anchor>
        </w:drawing>
      </w:r>
    </w:p>
    <w:sectPr w:rsidR="00817126" w:rsidRPr="00893542" w:rsidSect="00893542">
      <w:pgSz w:w="12240" w:h="15840"/>
      <w:pgMar w:top="1440" w:right="144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Comic Sans MS">
    <w:altName w:val="Trebuchet MS"/>
    <w:panose1 w:val="030F0702030302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A1F2F"/>
    <w:multiLevelType w:val="hybridMultilevel"/>
    <w:tmpl w:val="F2C88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8F"/>
    <w:rsid w:val="000468C2"/>
    <w:rsid w:val="0024278F"/>
    <w:rsid w:val="002D4525"/>
    <w:rsid w:val="00347339"/>
    <w:rsid w:val="00571BFF"/>
    <w:rsid w:val="005F5A57"/>
    <w:rsid w:val="00650B7C"/>
    <w:rsid w:val="00752135"/>
    <w:rsid w:val="00817126"/>
    <w:rsid w:val="008273CF"/>
    <w:rsid w:val="00893542"/>
    <w:rsid w:val="008B55DE"/>
    <w:rsid w:val="009160AE"/>
    <w:rsid w:val="00A53033"/>
    <w:rsid w:val="00A904D6"/>
    <w:rsid w:val="00BA281B"/>
    <w:rsid w:val="00D73E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8F"/>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78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8F"/>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Macintosh Word</Application>
  <DocSecurity>0</DocSecurity>
  <Lines>18</Lines>
  <Paragraphs>5</Paragraphs>
  <ScaleCrop>false</ScaleCrop>
  <Company>William P. Goodwin &amp; Assoc.</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Goodwin</dc:creator>
  <cp:keywords/>
  <cp:lastModifiedBy>JFT JFT</cp:lastModifiedBy>
  <cp:revision>2</cp:revision>
  <dcterms:created xsi:type="dcterms:W3CDTF">2017-08-10T17:11:00Z</dcterms:created>
  <dcterms:modified xsi:type="dcterms:W3CDTF">2017-08-10T17:11:00Z</dcterms:modified>
</cp:coreProperties>
</file>